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D" w:rsidRDefault="004D3CCD" w:rsidP="004D3CCD">
      <w:pPr>
        <w:ind w:left="-540" w:right="-2" w:firstLine="124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4D3CCD" w:rsidRDefault="004D3CCD" w:rsidP="004D3CCD">
      <w:pPr>
        <w:ind w:left="-540" w:right="-185" w:firstLine="1249"/>
        <w:jc w:val="center"/>
        <w:rPr>
          <w:sz w:val="26"/>
          <w:szCs w:val="26"/>
        </w:rPr>
      </w:pPr>
    </w:p>
    <w:p w:rsidR="004D3CCD" w:rsidRPr="00EE0129" w:rsidRDefault="004D3CCD" w:rsidP="004D3CCD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>СОВЕТ ДЕПУТАТОВ</w:t>
      </w:r>
    </w:p>
    <w:p w:rsidR="004D3CCD" w:rsidRPr="00EE0129" w:rsidRDefault="004D3CCD" w:rsidP="004D3CCD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 xml:space="preserve">муниципального округа Метрогородок </w:t>
      </w:r>
    </w:p>
    <w:p w:rsidR="004D3CCD" w:rsidRPr="00EE0129" w:rsidRDefault="004D3CCD" w:rsidP="004D3CCD">
      <w:pPr>
        <w:ind w:left="-540" w:right="-185" w:firstLine="1249"/>
        <w:jc w:val="center"/>
        <w:rPr>
          <w:b/>
          <w:bCs/>
          <w:sz w:val="26"/>
          <w:szCs w:val="26"/>
        </w:rPr>
      </w:pPr>
    </w:p>
    <w:p w:rsidR="004D3CCD" w:rsidRPr="00EE0129" w:rsidRDefault="004D3CCD" w:rsidP="004D3CCD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EE0129">
        <w:rPr>
          <w:b/>
          <w:bCs/>
          <w:sz w:val="26"/>
          <w:szCs w:val="26"/>
        </w:rPr>
        <w:t xml:space="preserve">РЕШЕНИЕ </w:t>
      </w:r>
    </w:p>
    <w:p w:rsidR="004D3CCD" w:rsidRPr="00EE0129" w:rsidRDefault="004D3CCD" w:rsidP="004D3CCD">
      <w:pPr>
        <w:ind w:left="-540" w:right="-185" w:firstLine="1249"/>
        <w:jc w:val="both"/>
        <w:rPr>
          <w:sz w:val="26"/>
          <w:szCs w:val="26"/>
        </w:rPr>
      </w:pPr>
    </w:p>
    <w:p w:rsidR="004D3CCD" w:rsidRPr="00EE0129" w:rsidRDefault="004D3CCD" w:rsidP="004D3CCD">
      <w:pPr>
        <w:ind w:left="-540" w:right="-185" w:firstLine="1249"/>
        <w:jc w:val="both"/>
        <w:rPr>
          <w:sz w:val="26"/>
          <w:szCs w:val="26"/>
        </w:rPr>
      </w:pPr>
    </w:p>
    <w:p w:rsidR="004D3CCD" w:rsidRPr="001B0777" w:rsidRDefault="004D3CCD" w:rsidP="004D3CCD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F44F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сентября 2024</w:t>
      </w:r>
      <w:r w:rsidRPr="001B077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8/9</w:t>
      </w:r>
    </w:p>
    <w:p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4D3CCD">
        <w:rPr>
          <w:b/>
          <w:bCs/>
          <w:sz w:val="28"/>
          <w:szCs w:val="28"/>
        </w:rPr>
        <w:t>Метрогородок</w:t>
      </w:r>
      <w:bookmarkEnd w:id="1"/>
    </w:p>
    <w:p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</w:t>
      </w:r>
      <w:r w:rsidRPr="002865B2">
        <w:rPr>
          <w:rFonts w:eastAsiaTheme="minorHAnsi"/>
          <w:sz w:val="28"/>
          <w:szCs w:val="28"/>
          <w:lang w:eastAsia="en-US"/>
        </w:rPr>
        <w:t xml:space="preserve">и статьей </w:t>
      </w:r>
      <w:r w:rsidR="002865B2" w:rsidRPr="002865B2">
        <w:rPr>
          <w:rFonts w:eastAsiaTheme="minorHAnsi"/>
          <w:sz w:val="28"/>
          <w:szCs w:val="28"/>
          <w:lang w:eastAsia="en-US"/>
        </w:rPr>
        <w:t>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:rsidR="00AB3C47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4D3CCD">
        <w:rPr>
          <w:sz w:val="28"/>
          <w:szCs w:val="28"/>
        </w:rPr>
        <w:t>06</w:t>
      </w:r>
      <w:r w:rsidR="005B45E8" w:rsidRPr="0093704B">
        <w:rPr>
          <w:sz w:val="28"/>
          <w:szCs w:val="28"/>
        </w:rPr>
        <w:t xml:space="preserve"> </w:t>
      </w:r>
      <w:r w:rsidR="004D3CCD">
        <w:rPr>
          <w:sz w:val="28"/>
          <w:szCs w:val="28"/>
        </w:rPr>
        <w:t>сентября</w:t>
      </w:r>
      <w:r w:rsidR="005B45E8" w:rsidRPr="0093704B">
        <w:rPr>
          <w:sz w:val="28"/>
          <w:szCs w:val="28"/>
        </w:rPr>
        <w:t xml:space="preserve"> 20</w:t>
      </w:r>
      <w:r w:rsidR="004D3CCD">
        <w:rPr>
          <w:sz w:val="28"/>
          <w:szCs w:val="28"/>
        </w:rPr>
        <w:t>22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4D3CCD">
        <w:rPr>
          <w:sz w:val="28"/>
          <w:szCs w:val="28"/>
        </w:rPr>
        <w:t>9/3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06138B" w:rsidRPr="0093704B">
        <w:rPr>
          <w:sz w:val="28"/>
          <w:szCs w:val="28"/>
        </w:rPr>
        <w:t>»;</w:t>
      </w:r>
    </w:p>
    <w:p w:rsidR="00AB3C47" w:rsidRPr="0093704B" w:rsidRDefault="00D27044" w:rsidP="004D3CCD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4D3CCD" w:rsidRPr="00C70AD9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4D3CCD" w:rsidRPr="00C70AD9">
          <w:rPr>
            <w:rStyle w:val="af7"/>
            <w:sz w:val="28"/>
            <w:szCs w:val="28"/>
          </w:rPr>
          <w:t>www.momet.ru</w:t>
        </w:r>
      </w:hyperlink>
      <w:r w:rsidR="004D3CCD" w:rsidRPr="00C70AD9">
        <w:rPr>
          <w:sz w:val="28"/>
          <w:szCs w:val="28"/>
        </w:rPr>
        <w:t>. в информационно-телекоммуникационной сети «Интернет».</w:t>
      </w:r>
    </w:p>
    <w:p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:rsidR="004D3CCD" w:rsidRPr="00C70AD9" w:rsidRDefault="004D3CCD" w:rsidP="004D3CCD">
      <w:pPr>
        <w:jc w:val="both"/>
        <w:rPr>
          <w:b/>
          <w:bCs/>
          <w:sz w:val="28"/>
          <w:szCs w:val="28"/>
        </w:rPr>
      </w:pPr>
      <w:r w:rsidRPr="00C70AD9">
        <w:rPr>
          <w:b/>
          <w:bCs/>
          <w:sz w:val="28"/>
          <w:szCs w:val="28"/>
        </w:rPr>
        <w:t xml:space="preserve">Глава муниципального округа </w:t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  <w:t xml:space="preserve">         </w:t>
      </w:r>
    </w:p>
    <w:p w:rsidR="004D3CCD" w:rsidRDefault="004D3CCD" w:rsidP="004D3CCD">
      <w:pPr>
        <w:rPr>
          <w:sz w:val="28"/>
          <w:szCs w:val="28"/>
        </w:rPr>
      </w:pPr>
      <w:r w:rsidRPr="00C70AD9">
        <w:rPr>
          <w:b/>
          <w:sz w:val="28"/>
          <w:szCs w:val="28"/>
        </w:rPr>
        <w:t xml:space="preserve">Метрогородок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C70AD9">
        <w:rPr>
          <w:b/>
          <w:bCs/>
          <w:sz w:val="28"/>
          <w:szCs w:val="28"/>
        </w:rPr>
        <w:t>Д.Э. Кузнецов</w:t>
      </w:r>
      <w:r w:rsidRPr="0093704B">
        <w:rPr>
          <w:sz w:val="28"/>
          <w:szCs w:val="28"/>
        </w:rPr>
        <w:t xml:space="preserve"> </w:t>
      </w: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EC7ECF" w:rsidRDefault="00EC7ECF" w:rsidP="004D3CCD">
      <w:pPr>
        <w:ind w:left="5670"/>
        <w:rPr>
          <w:sz w:val="28"/>
          <w:szCs w:val="28"/>
        </w:rPr>
      </w:pPr>
    </w:p>
    <w:p w:rsidR="00EC7ECF" w:rsidRDefault="00EC7ECF" w:rsidP="004D3CCD">
      <w:pPr>
        <w:ind w:left="5670"/>
        <w:rPr>
          <w:sz w:val="28"/>
          <w:szCs w:val="28"/>
        </w:rPr>
      </w:pPr>
    </w:p>
    <w:p w:rsidR="00EC7ECF" w:rsidRDefault="00EC7ECF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5322F" w:rsidRPr="0093704B" w:rsidRDefault="000856DA" w:rsidP="004D3CCD">
      <w:pPr>
        <w:ind w:left="5245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:rsidR="000856DA" w:rsidRPr="0093704B" w:rsidRDefault="000856DA" w:rsidP="004D3CCD">
      <w:pPr>
        <w:ind w:left="5245"/>
        <w:jc w:val="both"/>
        <w:rPr>
          <w:i/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</w:p>
    <w:p w:rsidR="000856DA" w:rsidRPr="0093704B" w:rsidRDefault="000856DA" w:rsidP="004D3CCD">
      <w:pPr>
        <w:ind w:left="5245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="005F44F5">
        <w:rPr>
          <w:sz w:val="28"/>
          <w:szCs w:val="28"/>
        </w:rPr>
        <w:t>11</w:t>
      </w:r>
      <w:r w:rsidRPr="0093704B">
        <w:rPr>
          <w:sz w:val="28"/>
          <w:szCs w:val="28"/>
        </w:rPr>
        <w:t xml:space="preserve"> </w:t>
      </w:r>
      <w:r w:rsidR="004D3CCD">
        <w:rPr>
          <w:sz w:val="28"/>
          <w:szCs w:val="28"/>
        </w:rPr>
        <w:t>сентября</w:t>
      </w:r>
      <w:r w:rsidRPr="0093704B">
        <w:rPr>
          <w:sz w:val="28"/>
          <w:szCs w:val="28"/>
        </w:rPr>
        <w:t xml:space="preserve"> 20</w:t>
      </w:r>
      <w:r w:rsidR="004D3CCD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года</w:t>
      </w:r>
      <w:r w:rsidR="004D3CCD">
        <w:rPr>
          <w:sz w:val="28"/>
          <w:szCs w:val="28"/>
        </w:rPr>
        <w:t xml:space="preserve"> № 8/9</w:t>
      </w:r>
    </w:p>
    <w:p w:rsidR="000856DA" w:rsidRPr="0093704B" w:rsidRDefault="000856DA" w:rsidP="005423D4">
      <w:pPr>
        <w:jc w:val="center"/>
        <w:rPr>
          <w:b/>
          <w:sz w:val="28"/>
          <w:szCs w:val="28"/>
        </w:rPr>
      </w:pPr>
    </w:p>
    <w:p w:rsidR="007A763F" w:rsidRPr="0093704B" w:rsidRDefault="007A763F" w:rsidP="005423D4">
      <w:pPr>
        <w:jc w:val="center"/>
        <w:rPr>
          <w:b/>
          <w:sz w:val="28"/>
          <w:szCs w:val="28"/>
        </w:rPr>
      </w:pPr>
    </w:p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4D3CCD">
        <w:rPr>
          <w:b/>
          <w:bCs/>
          <w:sz w:val="28"/>
          <w:szCs w:val="28"/>
        </w:rPr>
        <w:t>Метрогородок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E40D81">
        <w:rPr>
          <w:sz w:val="28"/>
          <w:szCs w:val="28"/>
        </w:rPr>
        <w:t>Метрогородок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</w:t>
      </w:r>
      <w:r w:rsidR="009C13F1" w:rsidRPr="004A1460">
        <w:rPr>
          <w:sz w:val="28"/>
          <w:szCs w:val="28"/>
        </w:rPr>
        <w:t xml:space="preserve">численностью </w:t>
      </w:r>
      <w:r w:rsidR="009C13F1" w:rsidRPr="00A106E7">
        <w:rPr>
          <w:sz w:val="28"/>
          <w:szCs w:val="28"/>
        </w:rPr>
        <w:t xml:space="preserve">не менее </w:t>
      </w:r>
      <w:r w:rsidR="00A106E7" w:rsidRPr="00A106E7">
        <w:rPr>
          <w:sz w:val="28"/>
          <w:szCs w:val="28"/>
        </w:rPr>
        <w:t>100</w:t>
      </w:r>
      <w:r w:rsidR="009C13F1" w:rsidRPr="00A106E7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</w:t>
      </w:r>
      <w:r w:rsidR="003A2E1C" w:rsidRPr="00A106E7">
        <w:rPr>
          <w:sz w:val="28"/>
          <w:szCs w:val="28"/>
        </w:rPr>
        <w:t xml:space="preserve">(не более </w:t>
      </w:r>
      <w:r w:rsidR="00A106E7" w:rsidRPr="00A106E7">
        <w:rPr>
          <w:sz w:val="28"/>
          <w:szCs w:val="28"/>
        </w:rPr>
        <w:t>3</w:t>
      </w:r>
      <w:r w:rsidR="003A2E1C" w:rsidRPr="00A106E7">
        <w:rPr>
          <w:sz w:val="28"/>
          <w:szCs w:val="28"/>
        </w:rPr>
        <w:t xml:space="preserve"> человек),</w:t>
      </w:r>
      <w:r w:rsidR="003A2E1C" w:rsidRPr="00EC7ECF">
        <w:rPr>
          <w:color w:val="FF0000"/>
          <w:sz w:val="28"/>
          <w:szCs w:val="28"/>
        </w:rPr>
        <w:t xml:space="preserve"> </w:t>
      </w:r>
      <w:r w:rsidR="003A2E1C" w:rsidRPr="0093704B">
        <w:rPr>
          <w:sz w:val="28"/>
          <w:szCs w:val="28"/>
        </w:rPr>
        <w:t xml:space="preserve">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lastRenderedPageBreak/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A10D0B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</w:t>
      </w:r>
      <w:r w:rsidR="004E0F88" w:rsidRPr="0093704B">
        <w:rPr>
          <w:sz w:val="28"/>
          <w:szCs w:val="28"/>
        </w:rPr>
        <w:lastRenderedPageBreak/>
        <w:t xml:space="preserve">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A106E7">
        <w:rPr>
          <w:sz w:val="28"/>
          <w:szCs w:val="28"/>
        </w:rPr>
        <w:t xml:space="preserve">(не менее </w:t>
      </w:r>
      <w:r w:rsidR="00A106E7" w:rsidRPr="00A106E7">
        <w:rPr>
          <w:sz w:val="28"/>
          <w:szCs w:val="28"/>
        </w:rPr>
        <w:t>3</w:t>
      </w:r>
      <w:r w:rsidR="00DE0DA1" w:rsidRPr="00A106E7">
        <w:rPr>
          <w:sz w:val="28"/>
          <w:szCs w:val="28"/>
        </w:rPr>
        <w:t xml:space="preserve"> депутатов)</w:t>
      </w:r>
      <w:r w:rsidR="00B31181" w:rsidRPr="00A106E7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A10D0B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  <w:r w:rsidRPr="00A10D0B">
        <w:rPr>
          <w:sz w:val="28"/>
          <w:szCs w:val="28"/>
        </w:rPr>
        <w:t>.</w:t>
      </w:r>
    </w:p>
    <w:p w:rsidR="008D2392" w:rsidRPr="00A10D0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A10D0B">
        <w:rPr>
          <w:sz w:val="28"/>
          <w:szCs w:val="28"/>
        </w:rPr>
        <w:t>,</w:t>
      </w:r>
      <w:r w:rsidR="00A6750D" w:rsidRPr="00A10D0B">
        <w:rPr>
          <w:iCs/>
          <w:sz w:val="28"/>
          <w:szCs w:val="28"/>
        </w:rPr>
        <w:t xml:space="preserve"> а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A10D0B">
        <w:rPr>
          <w:iCs/>
          <w:sz w:val="28"/>
          <w:szCs w:val="28"/>
        </w:rPr>
        <w:t xml:space="preserve">также по проектам постановлений </w:t>
      </w:r>
      <w:r w:rsidR="00F3024D" w:rsidRPr="00A10D0B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10D0B">
        <w:rPr>
          <w:sz w:val="28"/>
          <w:szCs w:val="28"/>
        </w:rPr>
        <w:t>.</w:t>
      </w:r>
    </w:p>
    <w:p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</w:t>
      </w:r>
      <w:r w:rsidR="004B0415" w:rsidRPr="00A106E7">
        <w:rPr>
          <w:sz w:val="28"/>
          <w:szCs w:val="28"/>
        </w:rPr>
        <w:t xml:space="preserve">чем за </w:t>
      </w:r>
      <w:r w:rsidR="00A106E7" w:rsidRPr="00A106E7">
        <w:rPr>
          <w:sz w:val="28"/>
          <w:szCs w:val="28"/>
        </w:rPr>
        <w:t>7</w:t>
      </w:r>
      <w:r w:rsidR="004B0415" w:rsidRPr="00A106E7">
        <w:rPr>
          <w:sz w:val="28"/>
          <w:szCs w:val="28"/>
        </w:rPr>
        <w:t xml:space="preserve"> дней</w:t>
      </w:r>
      <w:r w:rsidR="004B0415" w:rsidRPr="0093704B">
        <w:rPr>
          <w:sz w:val="28"/>
          <w:szCs w:val="28"/>
        </w:rPr>
        <w:t xml:space="preserve"> до дня </w:t>
      </w:r>
      <w:r w:rsidR="004B0415" w:rsidRPr="0093704B">
        <w:rPr>
          <w:sz w:val="28"/>
          <w:szCs w:val="28"/>
        </w:rPr>
        <w:lastRenderedPageBreak/>
        <w:t>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 xml:space="preserve">) положения о создании и составе рабочей группы </w:t>
      </w:r>
      <w:r w:rsidR="00146596" w:rsidRPr="00061831">
        <w:rPr>
          <w:sz w:val="28"/>
          <w:szCs w:val="28"/>
        </w:rPr>
        <w:t>(пункт</w:t>
      </w:r>
      <w:r w:rsidR="005052A0" w:rsidRPr="00061831">
        <w:rPr>
          <w:sz w:val="28"/>
          <w:szCs w:val="28"/>
        </w:rPr>
        <w:t>ы</w:t>
      </w:r>
      <w:r w:rsidR="00146596" w:rsidRPr="00061831">
        <w:rPr>
          <w:sz w:val="28"/>
          <w:szCs w:val="28"/>
        </w:rPr>
        <w:t xml:space="preserve"> 3</w:t>
      </w:r>
      <w:r w:rsidR="00061831" w:rsidRPr="00061831">
        <w:rPr>
          <w:sz w:val="28"/>
          <w:szCs w:val="28"/>
        </w:rPr>
        <w:t>3</w:t>
      </w:r>
      <w:r w:rsidR="00146596" w:rsidRPr="00061831">
        <w:rPr>
          <w:sz w:val="28"/>
          <w:szCs w:val="28"/>
        </w:rPr>
        <w:t xml:space="preserve"> </w:t>
      </w:r>
      <w:r w:rsidR="005052A0" w:rsidRPr="00061831">
        <w:rPr>
          <w:sz w:val="28"/>
          <w:szCs w:val="28"/>
        </w:rPr>
        <w:t>и 3</w:t>
      </w:r>
      <w:r w:rsidR="00061831" w:rsidRPr="00061831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="00CD5BC0">
        <w:rPr>
          <w:sz w:val="28"/>
          <w:szCs w:val="28"/>
        </w:rPr>
        <w:t>)</w:t>
      </w:r>
      <w:r w:rsidRPr="0093704B">
        <w:rPr>
          <w:sz w:val="28"/>
          <w:szCs w:val="28"/>
        </w:rPr>
        <w:t xml:space="preserve">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</w:t>
      </w:r>
      <w:r w:rsidR="00221E6D" w:rsidRPr="00061831">
        <w:rPr>
          <w:sz w:val="28"/>
          <w:szCs w:val="28"/>
        </w:rPr>
        <w:t xml:space="preserve">1 пункта </w:t>
      </w:r>
      <w:r w:rsidR="00061831" w:rsidRPr="00061831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:rsidR="00FA51CE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CD5BC0" w:rsidRPr="0093704B">
        <w:rPr>
          <w:sz w:val="28"/>
          <w:szCs w:val="28"/>
        </w:rPr>
        <w:t>позднее,</w:t>
      </w:r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CD5BC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</w:t>
      </w:r>
      <w:r w:rsidR="00061831" w:rsidRPr="00061831">
        <w:rPr>
          <w:sz w:val="28"/>
          <w:szCs w:val="28"/>
        </w:rPr>
        <w:t>пункты 33 и 34</w:t>
      </w:r>
      <w:r w:rsidR="00EB050A" w:rsidRPr="00061831">
        <w:rPr>
          <w:sz w:val="28"/>
          <w:szCs w:val="28"/>
        </w:rPr>
        <w:t xml:space="preserve"> настоящего Порядка</w:t>
      </w:r>
      <w:r w:rsidR="00EB050A" w:rsidRPr="0093704B">
        <w:rPr>
          <w:sz w:val="28"/>
          <w:szCs w:val="28"/>
        </w:rPr>
        <w:t>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CD5BC0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EC7ECF" w:rsidRPr="00EC7ECF">
        <w:rPr>
          <w:iCs/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</w:t>
      </w:r>
      <w:r w:rsidR="0016278F" w:rsidRPr="00061831">
        <w:rPr>
          <w:sz w:val="28"/>
          <w:szCs w:val="28"/>
        </w:rPr>
        <w:t>(пункт 3</w:t>
      </w:r>
      <w:r w:rsidR="00061831" w:rsidRPr="00061831">
        <w:rPr>
          <w:sz w:val="28"/>
          <w:szCs w:val="28"/>
        </w:rPr>
        <w:t>3</w:t>
      </w:r>
      <w:r w:rsidR="0016278F" w:rsidRPr="00061831">
        <w:rPr>
          <w:sz w:val="28"/>
          <w:szCs w:val="28"/>
        </w:rPr>
        <w:t xml:space="preserve"> настоящего Порядка)</w:t>
      </w:r>
      <w:r w:rsidRPr="00061831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lastRenderedPageBreak/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93704B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CD5BC0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CD5BC0">
        <w:rPr>
          <w:iCs/>
          <w:sz w:val="28"/>
          <w:szCs w:val="28"/>
        </w:rPr>
        <w:t>аппарат Совета депутатов</w:t>
      </w:r>
      <w:r w:rsidR="00A84467" w:rsidRPr="00CD5BC0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497D63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061831" w:rsidRPr="00061831">
        <w:rPr>
          <w:sz w:val="28"/>
          <w:szCs w:val="28"/>
        </w:rPr>
        <w:t>41</w:t>
      </w:r>
      <w:r w:rsidRPr="00061831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</w:t>
      </w:r>
      <w:r w:rsidRPr="00061831">
        <w:rPr>
          <w:sz w:val="28"/>
          <w:szCs w:val="28"/>
        </w:rPr>
        <w:t xml:space="preserve">3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</w:t>
      </w:r>
      <w:r w:rsidRPr="00061831">
        <w:rPr>
          <w:sz w:val="28"/>
          <w:szCs w:val="28"/>
        </w:rPr>
        <w:t xml:space="preserve">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</w:t>
      </w:r>
      <w:r w:rsidRPr="0093704B">
        <w:rPr>
          <w:sz w:val="28"/>
          <w:szCs w:val="28"/>
        </w:rPr>
        <w:lastRenderedPageBreak/>
        <w:t xml:space="preserve">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Pr="00061831">
        <w:rPr>
          <w:sz w:val="28"/>
          <w:szCs w:val="28"/>
        </w:rPr>
        <w:t>пункта</w:t>
      </w:r>
      <w:r w:rsidR="004B108D" w:rsidRPr="00061831">
        <w:rPr>
          <w:sz w:val="28"/>
          <w:szCs w:val="28"/>
        </w:rPr>
        <w:t> 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</w:t>
      </w:r>
      <w:r w:rsidRPr="00061831">
        <w:rPr>
          <w:sz w:val="28"/>
          <w:szCs w:val="28"/>
        </w:rPr>
        <w:t xml:space="preserve">пункта 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</w:t>
      </w:r>
      <w:r w:rsidRPr="00061831">
        <w:rPr>
          <w:sz w:val="28"/>
          <w:szCs w:val="28"/>
        </w:rPr>
        <w:t xml:space="preserve">5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</w:t>
      </w:r>
      <w:r w:rsidR="0086392C" w:rsidRPr="00061831">
        <w:rPr>
          <w:sz w:val="28"/>
          <w:szCs w:val="28"/>
        </w:rPr>
        <w:t xml:space="preserve">пункте </w:t>
      </w:r>
      <w:r w:rsidR="00735448" w:rsidRPr="00061831">
        <w:rPr>
          <w:sz w:val="28"/>
          <w:szCs w:val="28"/>
        </w:rPr>
        <w:t>3</w:t>
      </w:r>
      <w:r w:rsidR="00061831" w:rsidRPr="00061831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</w:t>
      </w:r>
      <w:r w:rsidRPr="00061831">
        <w:rPr>
          <w:sz w:val="28"/>
          <w:szCs w:val="28"/>
        </w:rPr>
        <w:t xml:space="preserve">3 и 4 пункта 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lastRenderedPageBreak/>
        <w:t xml:space="preserve">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</w:t>
      </w:r>
      <w:r w:rsidRPr="00EC7ECF">
        <w:rPr>
          <w:sz w:val="28"/>
          <w:szCs w:val="28"/>
        </w:rPr>
        <w:t xml:space="preserve">более </w:t>
      </w:r>
      <w:r w:rsidR="00EC7ECF" w:rsidRPr="00EC7ECF">
        <w:rPr>
          <w:sz w:val="28"/>
          <w:szCs w:val="28"/>
        </w:rPr>
        <w:t>30</w:t>
      </w:r>
      <w:r w:rsidRPr="00EC7ECF">
        <w:rPr>
          <w:sz w:val="28"/>
          <w:szCs w:val="28"/>
        </w:rPr>
        <w:t xml:space="preserve"> Мб. </w:t>
      </w:r>
      <w:r w:rsidRPr="0093704B">
        <w:rPr>
          <w:sz w:val="28"/>
          <w:szCs w:val="28"/>
        </w:rPr>
        <w:t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</w:t>
      </w:r>
      <w:r w:rsidR="001E52E3" w:rsidRPr="00061831">
        <w:rPr>
          <w:sz w:val="28"/>
          <w:szCs w:val="28"/>
        </w:rPr>
        <w:t>пункт</w:t>
      </w:r>
      <w:r w:rsidR="00BF09B1" w:rsidRPr="00061831">
        <w:rPr>
          <w:sz w:val="28"/>
          <w:szCs w:val="28"/>
        </w:rPr>
        <w:t>ом</w:t>
      </w:r>
      <w:r w:rsidR="001E52E3" w:rsidRPr="00061831">
        <w:rPr>
          <w:sz w:val="28"/>
          <w:szCs w:val="28"/>
        </w:rPr>
        <w:t xml:space="preserve"> 4</w:t>
      </w:r>
      <w:r w:rsidR="00061831" w:rsidRPr="00061831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 xml:space="preserve">а также представленные с нарушением порядка и сроков, определяемых в соответствии </w:t>
      </w:r>
      <w:r w:rsidR="001E52E3" w:rsidRPr="00061831">
        <w:rPr>
          <w:sz w:val="28"/>
          <w:szCs w:val="28"/>
        </w:rPr>
        <w:t>с пункт</w:t>
      </w:r>
      <w:r w:rsidR="002D5BA6" w:rsidRPr="00061831">
        <w:rPr>
          <w:sz w:val="28"/>
          <w:szCs w:val="28"/>
        </w:rPr>
        <w:t xml:space="preserve">ами </w:t>
      </w:r>
      <w:r w:rsidR="00061831" w:rsidRPr="00061831">
        <w:rPr>
          <w:sz w:val="28"/>
          <w:szCs w:val="28"/>
        </w:rPr>
        <w:t>41</w:t>
      </w:r>
      <w:r w:rsidR="00AB7104" w:rsidRPr="00061831">
        <w:rPr>
          <w:sz w:val="28"/>
          <w:szCs w:val="28"/>
        </w:rPr>
        <w:t> – 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829E1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lastRenderedPageBreak/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</w:t>
      </w:r>
      <w:r w:rsidR="00DF1C75"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F829E1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829E1">
        <w:rPr>
          <w:iCs/>
          <w:sz w:val="28"/>
          <w:szCs w:val="28"/>
        </w:rPr>
        <w:t>аппарата Совета депутатов</w:t>
      </w:r>
      <w:r w:rsidRPr="00F829E1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</w:t>
      </w:r>
      <w:r w:rsidRPr="0093704B">
        <w:rPr>
          <w:sz w:val="28"/>
          <w:szCs w:val="28"/>
        </w:rPr>
        <w:lastRenderedPageBreak/>
        <w:t>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</w:t>
      </w:r>
      <w:r w:rsidR="00B60805" w:rsidRPr="00061831">
        <w:rPr>
          <w:sz w:val="28"/>
          <w:szCs w:val="28"/>
        </w:rPr>
        <w:t xml:space="preserve">первом пункта </w:t>
      </w:r>
      <w:r w:rsidR="00061831" w:rsidRPr="00061831">
        <w:rPr>
          <w:sz w:val="28"/>
          <w:szCs w:val="28"/>
        </w:rPr>
        <w:t>51</w:t>
      </w:r>
      <w:r w:rsidR="00B60805" w:rsidRPr="00061831">
        <w:rPr>
          <w:sz w:val="28"/>
          <w:szCs w:val="28"/>
        </w:rPr>
        <w:t xml:space="preserve"> настоящего</w:t>
      </w:r>
      <w:r w:rsidR="00B60805" w:rsidRPr="0093704B">
        <w:rPr>
          <w:sz w:val="28"/>
          <w:szCs w:val="28"/>
        </w:rPr>
        <w:t xml:space="preserve"> Порядка, а также лиц, нарушивших требования, установленные в </w:t>
      </w:r>
      <w:r w:rsidR="00B60805" w:rsidRPr="00061831">
        <w:rPr>
          <w:sz w:val="28"/>
          <w:szCs w:val="28"/>
        </w:rPr>
        <w:t>пунктах 5</w:t>
      </w:r>
      <w:r w:rsidR="00061831" w:rsidRPr="00061831">
        <w:rPr>
          <w:sz w:val="28"/>
          <w:szCs w:val="28"/>
        </w:rPr>
        <w:t>7</w:t>
      </w:r>
      <w:r w:rsidR="00B60805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F829E1">
        <w:rPr>
          <w:iCs/>
          <w:sz w:val="28"/>
          <w:szCs w:val="28"/>
        </w:rPr>
        <w:t>глава</w:t>
      </w:r>
      <w:r w:rsidR="00AD6107" w:rsidRPr="00F829E1">
        <w:rPr>
          <w:sz w:val="28"/>
          <w:szCs w:val="28"/>
        </w:rPr>
        <w:t xml:space="preserve"> </w:t>
      </w:r>
      <w:r w:rsidR="00AD6107" w:rsidRPr="00F829E1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lastRenderedPageBreak/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</w:t>
      </w:r>
      <w:r w:rsidR="00061831" w:rsidRPr="00061831">
        <w:rPr>
          <w:sz w:val="28"/>
          <w:szCs w:val="28"/>
        </w:rPr>
        <w:t>56</w:t>
      </w:r>
      <w:r w:rsidR="0085242A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</w:t>
      </w:r>
      <w:r w:rsidR="0085242A" w:rsidRPr="00061831">
        <w:rPr>
          <w:sz w:val="28"/>
          <w:szCs w:val="28"/>
        </w:rPr>
        <w:t xml:space="preserve">пунктах </w:t>
      </w:r>
      <w:r w:rsidR="00061831" w:rsidRPr="00061831">
        <w:rPr>
          <w:sz w:val="28"/>
          <w:szCs w:val="28"/>
        </w:rPr>
        <w:t>58</w:t>
      </w:r>
      <w:r w:rsidR="00ED29D7" w:rsidRPr="00061831">
        <w:rPr>
          <w:sz w:val="28"/>
          <w:szCs w:val="28"/>
        </w:rPr>
        <w:t>,</w:t>
      </w:r>
      <w:r w:rsidR="00061831" w:rsidRPr="00061831">
        <w:rPr>
          <w:sz w:val="28"/>
          <w:szCs w:val="28"/>
        </w:rPr>
        <w:t xml:space="preserve"> 63</w:t>
      </w:r>
      <w:r w:rsidR="00ED29D7" w:rsidRPr="00061831">
        <w:rPr>
          <w:sz w:val="28"/>
          <w:szCs w:val="28"/>
        </w:rPr>
        <w:t xml:space="preserve"> и 6</w:t>
      </w:r>
      <w:r w:rsidR="00061831" w:rsidRPr="00061831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061831" w:rsidRPr="00061831">
        <w:rPr>
          <w:sz w:val="28"/>
          <w:szCs w:val="28"/>
        </w:rPr>
        <w:t>60</w:t>
      </w:r>
      <w:r w:rsidR="00ED29D7" w:rsidRPr="00061831">
        <w:rPr>
          <w:sz w:val="28"/>
          <w:szCs w:val="28"/>
        </w:rPr>
        <w:t xml:space="preserve"> </w:t>
      </w:r>
      <w:r w:rsidR="00ED29D7" w:rsidRPr="0093704B">
        <w:rPr>
          <w:sz w:val="28"/>
          <w:szCs w:val="28"/>
        </w:rPr>
        <w:t>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</w:t>
      </w:r>
      <w:r w:rsidR="00433709" w:rsidRPr="00061831">
        <w:rPr>
          <w:sz w:val="28"/>
          <w:szCs w:val="28"/>
        </w:rPr>
        <w:t>3 пункта 5</w:t>
      </w:r>
      <w:r w:rsidR="00061831" w:rsidRPr="00061831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EC7ECF">
        <w:rPr>
          <w:sz w:val="28"/>
          <w:szCs w:val="28"/>
        </w:rPr>
        <w:t xml:space="preserve">не может быть менее </w:t>
      </w:r>
      <w:r w:rsidR="00EC7ECF" w:rsidRPr="00EC7ECF">
        <w:rPr>
          <w:sz w:val="28"/>
          <w:szCs w:val="28"/>
        </w:rPr>
        <w:t xml:space="preserve">2 </w:t>
      </w:r>
      <w:r w:rsidR="00AD70EC" w:rsidRPr="00EC7ECF">
        <w:rPr>
          <w:sz w:val="28"/>
          <w:szCs w:val="28"/>
        </w:rPr>
        <w:t>минут.</w:t>
      </w:r>
      <w:r w:rsidR="0086022F" w:rsidRPr="00EC7ECF">
        <w:rPr>
          <w:sz w:val="28"/>
          <w:szCs w:val="28"/>
        </w:rPr>
        <w:t xml:space="preserve"> На вопросы и ответы на них отводится до </w:t>
      </w:r>
      <w:r w:rsidR="00EC7ECF" w:rsidRPr="00EC7ECF">
        <w:rPr>
          <w:sz w:val="28"/>
          <w:szCs w:val="28"/>
        </w:rPr>
        <w:t xml:space="preserve">2 </w:t>
      </w:r>
      <w:r w:rsidR="0086022F" w:rsidRPr="00EC7ECF">
        <w:rPr>
          <w:sz w:val="28"/>
          <w:szCs w:val="28"/>
        </w:rPr>
        <w:t>минут после каждого выступления.</w:t>
      </w:r>
    </w:p>
    <w:p w:rsidR="00AD70EC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</w:t>
      </w:r>
      <w:r w:rsidR="00AD70EC" w:rsidRPr="00061831">
        <w:rPr>
          <w:sz w:val="28"/>
          <w:szCs w:val="28"/>
        </w:rPr>
        <w:t>в пункт</w:t>
      </w:r>
      <w:r w:rsidR="00212571" w:rsidRPr="00061831">
        <w:rPr>
          <w:sz w:val="28"/>
          <w:szCs w:val="28"/>
        </w:rPr>
        <w:t>ах</w:t>
      </w:r>
      <w:r w:rsidR="00AD70EC"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 xml:space="preserve">в </w:t>
      </w:r>
      <w:r w:rsidRPr="00061831">
        <w:rPr>
          <w:sz w:val="28"/>
          <w:szCs w:val="28"/>
        </w:rPr>
        <w:t>пункт</w:t>
      </w:r>
      <w:r w:rsidR="00212571" w:rsidRPr="00061831">
        <w:rPr>
          <w:sz w:val="28"/>
          <w:szCs w:val="28"/>
        </w:rPr>
        <w:t>ах</w:t>
      </w:r>
      <w:r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53F39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</w:t>
      </w:r>
      <w:r w:rsidR="003751BD" w:rsidRPr="00061831">
        <w:rPr>
          <w:sz w:val="28"/>
          <w:szCs w:val="28"/>
        </w:rPr>
        <w:t>с пунктом 4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253F39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6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</w:t>
      </w:r>
      <w:r w:rsidR="003751BD" w:rsidRPr="00061831">
        <w:rPr>
          <w:sz w:val="28"/>
          <w:szCs w:val="28"/>
        </w:rPr>
        <w:t>в подпунктах 8 и 9 пункта 6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253F39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4A1460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lastRenderedPageBreak/>
        <w:t xml:space="preserve">подлежащих обязательному рассмотрению в соответствии с </w:t>
      </w:r>
      <w:r w:rsidR="00394432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 xml:space="preserve">1 – 5 </w:t>
      </w:r>
      <w:r w:rsidR="00B33592" w:rsidRPr="00061831">
        <w:rPr>
          <w:sz w:val="28"/>
          <w:szCs w:val="28"/>
        </w:rPr>
        <w:t>пункт</w:t>
      </w:r>
      <w:r w:rsidR="00553D41" w:rsidRPr="00061831">
        <w:rPr>
          <w:sz w:val="28"/>
          <w:szCs w:val="28"/>
        </w:rPr>
        <w:t>а</w:t>
      </w:r>
      <w:r w:rsidR="00B33592" w:rsidRPr="00061831">
        <w:rPr>
          <w:sz w:val="28"/>
          <w:szCs w:val="28"/>
        </w:rPr>
        <w:t xml:space="preserve"> 6</w:t>
      </w:r>
      <w:r w:rsidR="00061831" w:rsidRPr="00061831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</w:t>
      </w:r>
      <w:r w:rsidR="00253F39">
        <w:rPr>
          <w:sz w:val="28"/>
          <w:szCs w:val="28"/>
        </w:rPr>
        <w:t xml:space="preserve"> </w:t>
      </w:r>
      <w:r w:rsidR="00553D41" w:rsidRPr="00253F39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 пункта</w:t>
      </w:r>
      <w:r w:rsidR="00456C2E" w:rsidRPr="00061831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</w:t>
      </w:r>
      <w:r w:rsidR="00061831" w:rsidRPr="00061831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93704B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</w:t>
      </w:r>
      <w:r w:rsidR="00DA2BB9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 xml:space="preserve">, к полномочиям </w:t>
      </w:r>
      <w:r w:rsidR="004713C5" w:rsidRPr="0093704B">
        <w:rPr>
          <w:sz w:val="28"/>
          <w:szCs w:val="28"/>
        </w:rPr>
        <w:lastRenderedPageBreak/>
        <w:t>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A86A7B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A86A7B">
        <w:rPr>
          <w:sz w:val="28"/>
          <w:szCs w:val="28"/>
        </w:rPr>
        <w:t xml:space="preserve">не позднее </w:t>
      </w:r>
      <w:r w:rsidR="00A86A7B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</w:t>
      </w:r>
      <w:r w:rsidR="00286F2D" w:rsidRPr="00061831">
        <w:rPr>
          <w:sz w:val="28"/>
          <w:szCs w:val="28"/>
        </w:rPr>
        <w:t xml:space="preserve">2 пункта </w:t>
      </w:r>
      <w:r w:rsidR="00061831" w:rsidRPr="00061831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</w:t>
      </w:r>
      <w:r w:rsidR="00E618B3" w:rsidRPr="00061831">
        <w:rPr>
          <w:sz w:val="28"/>
          <w:szCs w:val="28"/>
        </w:rPr>
        <w:t xml:space="preserve">третьем </w:t>
      </w:r>
      <w:r w:rsidR="00305099" w:rsidRPr="00061831">
        <w:rPr>
          <w:sz w:val="28"/>
          <w:szCs w:val="28"/>
        </w:rPr>
        <w:t>пункт</w:t>
      </w:r>
      <w:r w:rsidR="00E618B3" w:rsidRPr="00061831">
        <w:rPr>
          <w:sz w:val="28"/>
          <w:szCs w:val="28"/>
        </w:rPr>
        <w:t>а</w:t>
      </w:r>
      <w:r w:rsidR="00726507" w:rsidRPr="00061831">
        <w:rPr>
          <w:sz w:val="28"/>
          <w:szCs w:val="28"/>
        </w:rPr>
        <w:t> </w:t>
      </w:r>
      <w:r w:rsidR="0070497D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</w:t>
      </w:r>
      <w:r w:rsidRPr="00061831">
        <w:rPr>
          <w:sz w:val="28"/>
          <w:szCs w:val="28"/>
        </w:rPr>
        <w:t>пункте 7</w:t>
      </w:r>
      <w:r w:rsidR="00061831" w:rsidRPr="00061831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</w:t>
      </w:r>
      <w:r w:rsidR="00793E3E" w:rsidRPr="00061831">
        <w:rPr>
          <w:sz w:val="28"/>
          <w:szCs w:val="28"/>
        </w:rPr>
        <w:t>с пунктом</w:t>
      </w:r>
      <w:r w:rsidR="00AB294D" w:rsidRPr="00061831">
        <w:rPr>
          <w:sz w:val="28"/>
          <w:szCs w:val="28"/>
        </w:rPr>
        <w:t> </w:t>
      </w:r>
      <w:r w:rsidR="00793E3E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 xml:space="preserve">поступления сведений, указанных в </w:t>
      </w:r>
      <w:r w:rsidR="00D54C4C" w:rsidRPr="00061831">
        <w:rPr>
          <w:sz w:val="28"/>
          <w:szCs w:val="28"/>
        </w:rPr>
        <w:t>пункт</w:t>
      </w:r>
      <w:r w:rsidR="00C8425A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C8425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276D66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</w:t>
      </w:r>
      <w:r w:rsidR="00D54C4C" w:rsidRPr="00061831">
        <w:rPr>
          <w:sz w:val="28"/>
          <w:szCs w:val="28"/>
        </w:rPr>
        <w:t>пункт</w:t>
      </w:r>
      <w:r w:rsidR="00063040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3B501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</w:t>
      </w:r>
      <w:r w:rsidR="00063040" w:rsidRPr="00061831">
        <w:rPr>
          <w:sz w:val="28"/>
          <w:szCs w:val="28"/>
        </w:rPr>
        <w:t>в пункте 7</w:t>
      </w:r>
      <w:r w:rsidR="00061831" w:rsidRPr="00061831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="008D1DBD"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061831" w:rsidRPr="00061831">
        <w:rPr>
          <w:sz w:val="28"/>
          <w:szCs w:val="28"/>
        </w:rPr>
        <w:t>(пункт 68</w:t>
      </w:r>
      <w:r w:rsidR="00C77F66" w:rsidRPr="00061831">
        <w:rPr>
          <w:sz w:val="28"/>
          <w:szCs w:val="28"/>
        </w:rPr>
        <w:t xml:space="preserve"> настоящего</w:t>
      </w:r>
      <w:r w:rsidR="00C77F66" w:rsidRPr="0093704B">
        <w:rPr>
          <w:sz w:val="28"/>
          <w:szCs w:val="28"/>
        </w:rPr>
        <w:t xml:space="preserve">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</w:t>
      </w:r>
      <w:r w:rsidR="00727902" w:rsidRPr="0093704B">
        <w:rPr>
          <w:sz w:val="28"/>
          <w:szCs w:val="28"/>
        </w:rPr>
        <w:lastRenderedPageBreak/>
        <w:t xml:space="preserve">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86A7B">
        <w:rPr>
          <w:iCs/>
          <w:sz w:val="28"/>
          <w:szCs w:val="28"/>
        </w:rPr>
        <w:t>аппарат Совета депутатов</w:t>
      </w:r>
      <w:r w:rsidR="00C870C1" w:rsidRPr="00A86A7B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 xml:space="preserve">для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="00A86A7B">
        <w:rPr>
          <w:sz w:val="28"/>
          <w:szCs w:val="28"/>
        </w:rPr>
        <w:t xml:space="preserve"> Метрогородок</w:t>
      </w:r>
    </w:p>
    <w:p w:rsidR="000D40A2" w:rsidRPr="0093704B" w:rsidRDefault="000D40A2" w:rsidP="000D40A2">
      <w:pPr>
        <w:ind w:left="5103"/>
        <w:rPr>
          <w:sz w:val="28"/>
          <w:szCs w:val="28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4D3CCD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4D3CCD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4D3CCD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</w:p>
    <w:p w:rsidR="00FE495A" w:rsidRPr="0093704B" w:rsidRDefault="00FE495A" w:rsidP="00FE495A">
      <w:pPr>
        <w:ind w:left="5103"/>
        <w:rPr>
          <w:sz w:val="28"/>
          <w:szCs w:val="28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</w:pPr>
      <w:r w:rsidRPr="0093704B">
        <w:t>Начат «___» __________ 20__ г.</w:t>
      </w:r>
    </w:p>
    <w:p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:rsidTr="004D3CCD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Default="00024C34" w:rsidP="004D3CCD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B8" w:rsidRDefault="00125DB8" w:rsidP="00285CBF">
      <w:r>
        <w:separator/>
      </w:r>
    </w:p>
  </w:endnote>
  <w:endnote w:type="continuationSeparator" w:id="0">
    <w:p w:rsidR="00125DB8" w:rsidRDefault="00125DB8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B8" w:rsidRDefault="00125DB8" w:rsidP="00285CBF">
      <w:r>
        <w:separator/>
      </w:r>
    </w:p>
  </w:footnote>
  <w:footnote w:type="continuationSeparator" w:id="0">
    <w:p w:rsidR="00125DB8" w:rsidRDefault="00125DB8" w:rsidP="00285CBF">
      <w:r>
        <w:continuationSeparator/>
      </w:r>
    </w:p>
  </w:footnote>
  <w:footnote w:id="1">
    <w:p w:rsidR="004A1460" w:rsidRPr="0093704B" w:rsidRDefault="004A1460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4A1460" w:rsidRPr="0093704B" w:rsidRDefault="004A1460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4A1460" w:rsidRDefault="004A1460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4A1460" w:rsidRDefault="004A14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4A1460" w:rsidRDefault="004546F4" w:rsidP="002A2F4C">
        <w:pPr>
          <w:pStyle w:val="a8"/>
          <w:jc w:val="center"/>
        </w:pPr>
        <w:fldSimple w:instr="PAGE   \* MERGEFORMAT">
          <w:r w:rsidR="00A106E7">
            <w:rPr>
              <w:noProof/>
            </w:rPr>
            <w:t>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1831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0829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5DB8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4769D"/>
    <w:rsid w:val="00253F39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5B2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46F4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97D63"/>
    <w:rsid w:val="004A0E67"/>
    <w:rsid w:val="004A1460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3CCD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64A7"/>
    <w:rsid w:val="00537DB6"/>
    <w:rsid w:val="00541FBE"/>
    <w:rsid w:val="005423D4"/>
    <w:rsid w:val="00543A5F"/>
    <w:rsid w:val="00547029"/>
    <w:rsid w:val="00547DB8"/>
    <w:rsid w:val="00547FEA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4F5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A64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2E6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2D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1841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4D21"/>
    <w:rsid w:val="0093704B"/>
    <w:rsid w:val="00950B10"/>
    <w:rsid w:val="009530E9"/>
    <w:rsid w:val="009570E8"/>
    <w:rsid w:val="00961715"/>
    <w:rsid w:val="00961986"/>
    <w:rsid w:val="00964AEE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06E7"/>
    <w:rsid w:val="00A10D0B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A7B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5BC0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7A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40F4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0D81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C7ECF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1F11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29E1"/>
    <w:rsid w:val="00F830D1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619F-7C0C-4A4C-8B7A-F165B727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7962</Words>
  <Characters>45388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10</cp:revision>
  <cp:lastPrinted>2024-07-03T07:15:00Z</cp:lastPrinted>
  <dcterms:created xsi:type="dcterms:W3CDTF">2024-09-02T09:28:00Z</dcterms:created>
  <dcterms:modified xsi:type="dcterms:W3CDTF">2024-09-10T12:27:00Z</dcterms:modified>
</cp:coreProperties>
</file>