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D" w:rsidRDefault="004D3CCD" w:rsidP="004D3CCD">
      <w:pPr>
        <w:ind w:left="-540" w:right="-2" w:firstLine="1249"/>
        <w:jc w:val="right"/>
        <w:rPr>
          <w:sz w:val="26"/>
          <w:szCs w:val="26"/>
        </w:rPr>
      </w:pPr>
    </w:p>
    <w:p w:rsidR="004D3CCD" w:rsidRDefault="004D3CCD" w:rsidP="004D3CCD">
      <w:pPr>
        <w:ind w:left="-540" w:right="-185" w:firstLine="1249"/>
        <w:jc w:val="center"/>
        <w:rPr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4D3CCD" w:rsidRPr="00EE0129" w:rsidRDefault="004D3CCD" w:rsidP="004D3CCD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4D3CCD" w:rsidRPr="00EE0129" w:rsidRDefault="004D3CCD" w:rsidP="004D3CCD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4D3CCD" w:rsidRPr="00EE0129" w:rsidRDefault="004D3CCD" w:rsidP="004D3CCD">
      <w:pPr>
        <w:ind w:left="-540" w:right="-185" w:firstLine="1249"/>
        <w:jc w:val="both"/>
        <w:rPr>
          <w:sz w:val="26"/>
          <w:szCs w:val="26"/>
        </w:rPr>
      </w:pPr>
    </w:p>
    <w:p w:rsidR="004D3CCD" w:rsidRPr="00EE0129" w:rsidRDefault="004D3CCD" w:rsidP="004D3CCD">
      <w:pPr>
        <w:ind w:left="-540" w:right="-185" w:firstLine="1249"/>
        <w:jc w:val="both"/>
        <w:rPr>
          <w:sz w:val="26"/>
          <w:szCs w:val="26"/>
        </w:rPr>
      </w:pPr>
    </w:p>
    <w:p w:rsidR="004D3CCD" w:rsidRPr="001B0777" w:rsidRDefault="004D3CCD" w:rsidP="004D3CCD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F44F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сентября 2024</w:t>
      </w:r>
      <w:r w:rsidRPr="001B077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8/9</w:t>
      </w:r>
    </w:p>
    <w:p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4D3CCD">
        <w:rPr>
          <w:b/>
          <w:bCs/>
          <w:sz w:val="28"/>
          <w:szCs w:val="28"/>
        </w:rPr>
        <w:t>Метрогородок</w:t>
      </w:r>
      <w:bookmarkEnd w:id="1"/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</w:t>
      </w:r>
      <w:r w:rsidRPr="002865B2">
        <w:rPr>
          <w:rFonts w:eastAsiaTheme="minorHAnsi"/>
          <w:sz w:val="28"/>
          <w:szCs w:val="28"/>
          <w:lang w:eastAsia="en-US"/>
        </w:rPr>
        <w:t xml:space="preserve">и статьей </w:t>
      </w:r>
      <w:r w:rsidR="002865B2" w:rsidRPr="002865B2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AB3C47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4D3CCD">
        <w:rPr>
          <w:sz w:val="28"/>
          <w:szCs w:val="28"/>
        </w:rPr>
        <w:t>06</w:t>
      </w:r>
      <w:r w:rsidR="005B45E8"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="005B45E8" w:rsidRPr="0093704B">
        <w:rPr>
          <w:sz w:val="28"/>
          <w:szCs w:val="28"/>
        </w:rPr>
        <w:t xml:space="preserve"> 20</w:t>
      </w:r>
      <w:r w:rsidR="004D3CCD">
        <w:rPr>
          <w:sz w:val="28"/>
          <w:szCs w:val="28"/>
        </w:rPr>
        <w:t>22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4D3CCD">
        <w:rPr>
          <w:sz w:val="28"/>
          <w:szCs w:val="28"/>
        </w:rPr>
        <w:t>9/3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6138B" w:rsidRPr="0093704B">
        <w:rPr>
          <w:sz w:val="28"/>
          <w:szCs w:val="28"/>
        </w:rPr>
        <w:t>»;</w:t>
      </w:r>
    </w:p>
    <w:p w:rsidR="00AB3C47" w:rsidRPr="0093704B" w:rsidRDefault="00D27044" w:rsidP="004D3CCD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4D3CCD" w:rsidRPr="00C70AD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4D3CCD" w:rsidRPr="00C70AD9">
          <w:rPr>
            <w:rStyle w:val="af7"/>
            <w:sz w:val="28"/>
            <w:szCs w:val="28"/>
          </w:rPr>
          <w:t>www.momet.ru</w:t>
        </w:r>
      </w:hyperlink>
      <w:r w:rsidR="004D3CCD" w:rsidRPr="00C70AD9">
        <w:rPr>
          <w:sz w:val="28"/>
          <w:szCs w:val="28"/>
        </w:rPr>
        <w:t>. в информационно-телекоммуникационной сети «Интернет».</w:t>
      </w:r>
    </w:p>
    <w:p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:rsidR="004D3CCD" w:rsidRPr="00C70AD9" w:rsidRDefault="004D3CCD" w:rsidP="004D3CCD">
      <w:pPr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муниципального округа </w:t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</w:r>
      <w:r w:rsidRPr="00C70AD9">
        <w:rPr>
          <w:b/>
          <w:bCs/>
          <w:sz w:val="28"/>
          <w:szCs w:val="28"/>
        </w:rPr>
        <w:tab/>
        <w:t xml:space="preserve">         </w:t>
      </w:r>
    </w:p>
    <w:p w:rsidR="004D3CCD" w:rsidRDefault="004D3CCD" w:rsidP="004D3CCD">
      <w:pPr>
        <w:rPr>
          <w:sz w:val="28"/>
          <w:szCs w:val="28"/>
        </w:rPr>
      </w:pPr>
      <w:r w:rsidRPr="00C70AD9">
        <w:rPr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70AD9">
        <w:rPr>
          <w:b/>
          <w:bCs/>
          <w:sz w:val="28"/>
          <w:szCs w:val="28"/>
        </w:rPr>
        <w:t>Д.Э. Кузнецов</w:t>
      </w:r>
      <w:r w:rsidRPr="0093704B">
        <w:rPr>
          <w:sz w:val="28"/>
          <w:szCs w:val="28"/>
        </w:rPr>
        <w:t xml:space="preserve"> </w:t>
      </w: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EC7ECF" w:rsidRDefault="00EC7ECF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5322F" w:rsidRPr="0093704B" w:rsidRDefault="000856DA" w:rsidP="004D3CCD">
      <w:pPr>
        <w:ind w:left="5245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:rsidR="000856DA" w:rsidRPr="0093704B" w:rsidRDefault="000856DA" w:rsidP="004D3CCD">
      <w:pPr>
        <w:ind w:left="5245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</w:p>
    <w:p w:rsidR="000856DA" w:rsidRPr="0093704B" w:rsidRDefault="000856DA" w:rsidP="004D3CCD">
      <w:pPr>
        <w:ind w:left="5245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="005F44F5">
        <w:rPr>
          <w:sz w:val="28"/>
          <w:szCs w:val="28"/>
        </w:rPr>
        <w:t>11</w:t>
      </w:r>
      <w:r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4D3CCD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  <w:r w:rsidR="004D3CCD">
        <w:rPr>
          <w:sz w:val="28"/>
          <w:szCs w:val="28"/>
        </w:rPr>
        <w:t xml:space="preserve"> № 8/9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  <w:r w:rsidRPr="00A10D0B">
        <w:rPr>
          <w:sz w:val="28"/>
          <w:szCs w:val="28"/>
        </w:rPr>
        <w:t>.</w:t>
      </w:r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t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 xml:space="preserve">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A86A7B">
        <w:rPr>
          <w:sz w:val="28"/>
          <w:szCs w:val="28"/>
        </w:rPr>
        <w:t xml:space="preserve"> Метрогородок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Приложение 3</w:t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B8" w:rsidRDefault="00125DB8" w:rsidP="00285CBF">
      <w:r>
        <w:separator/>
      </w:r>
    </w:p>
  </w:endnote>
  <w:endnote w:type="continuationSeparator" w:id="0">
    <w:p w:rsidR="00125DB8" w:rsidRDefault="00125DB8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B8" w:rsidRDefault="00125DB8" w:rsidP="00285CBF">
      <w:r>
        <w:separator/>
      </w:r>
    </w:p>
  </w:footnote>
  <w:footnote w:type="continuationSeparator" w:id="0">
    <w:p w:rsidR="00125DB8" w:rsidRDefault="00125DB8" w:rsidP="00285CBF">
      <w:r>
        <w:continuationSeparator/>
      </w:r>
    </w:p>
  </w:footnote>
  <w:footnote w:id="1">
    <w:p w:rsidR="004A1460" w:rsidRPr="0093704B" w:rsidRDefault="004A1460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4A1460" w:rsidRPr="0093704B" w:rsidRDefault="004A1460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4A1460" w:rsidRDefault="004A1460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4A1460" w:rsidRDefault="004A14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4A1460" w:rsidRDefault="00135E85" w:rsidP="002A2F4C">
        <w:pPr>
          <w:pStyle w:val="a8"/>
          <w:jc w:val="center"/>
        </w:pPr>
        <w:fldSimple w:instr="PAGE   \* MERGEFORMAT">
          <w:r w:rsidR="00F92B78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35E85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2B78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0515-1513-4D17-8459-4CEB0860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7961</Words>
  <Characters>45383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11</cp:revision>
  <cp:lastPrinted>2024-07-03T07:15:00Z</cp:lastPrinted>
  <dcterms:created xsi:type="dcterms:W3CDTF">2024-09-02T09:28:00Z</dcterms:created>
  <dcterms:modified xsi:type="dcterms:W3CDTF">2024-09-11T08:40:00Z</dcterms:modified>
</cp:coreProperties>
</file>